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8731" w14:textId="64EA4226" w:rsidR="009D0F9D" w:rsidRPr="00895FD2" w:rsidRDefault="009D0F9D" w:rsidP="00895FD2">
      <w:pPr>
        <w:spacing w:line="276" w:lineRule="auto"/>
        <w:ind w:left="215" w:right="14" w:firstLine="0"/>
        <w:jc w:val="center"/>
        <w:rPr>
          <w:b/>
          <w:bCs/>
        </w:rPr>
      </w:pPr>
      <w:r w:rsidRPr="00895FD2">
        <w:rPr>
          <w:b/>
          <w:bCs/>
        </w:rPr>
        <w:t xml:space="preserve">Informacja Administratora w związku z przetwarzaniem danych osobowych- zgodnie </w:t>
      </w:r>
      <w:r w:rsidR="00895FD2" w:rsidRPr="00895FD2">
        <w:rPr>
          <w:b/>
          <w:bCs/>
        </w:rPr>
        <w:t xml:space="preserve">              </w:t>
      </w:r>
      <w:r w:rsidRPr="00895FD2">
        <w:rPr>
          <w:b/>
          <w:bCs/>
        </w:rPr>
        <w:t xml:space="preserve">z art. 13 ust. 1 i 2 Rozporządzenia Parlamentu Europejskiego  i </w:t>
      </w:r>
      <w:r w:rsidR="00895FD2" w:rsidRPr="00895FD2">
        <w:rPr>
          <w:b/>
          <w:bCs/>
        </w:rPr>
        <w:t>R</w:t>
      </w:r>
      <w:r w:rsidRPr="00895FD2">
        <w:rPr>
          <w:b/>
          <w:bCs/>
        </w:rPr>
        <w:t>ady ( UE ) 2016/679</w:t>
      </w:r>
      <w:r w:rsidR="00895FD2" w:rsidRPr="00895FD2">
        <w:rPr>
          <w:b/>
          <w:bCs/>
        </w:rPr>
        <w:t xml:space="preserve">                                              </w:t>
      </w:r>
      <w:r w:rsidRPr="00895FD2">
        <w:rPr>
          <w:b/>
          <w:bCs/>
        </w:rPr>
        <w:t xml:space="preserve"> </w:t>
      </w:r>
      <w:r w:rsidR="00895FD2" w:rsidRPr="00895FD2">
        <w:rPr>
          <w:b/>
          <w:bCs/>
        </w:rPr>
        <w:t xml:space="preserve">          </w:t>
      </w:r>
      <w:r w:rsidRPr="00895FD2">
        <w:rPr>
          <w:b/>
          <w:bCs/>
        </w:rPr>
        <w:t>z dnia 27 kwietnia 2016 r. w spraw</w:t>
      </w:r>
      <w:r w:rsidR="00895FD2" w:rsidRPr="00895FD2">
        <w:rPr>
          <w:b/>
          <w:bCs/>
        </w:rPr>
        <w:t>i</w:t>
      </w:r>
      <w:r w:rsidRPr="00895FD2">
        <w:rPr>
          <w:b/>
          <w:bCs/>
        </w:rPr>
        <w:t xml:space="preserve">e ochrony </w:t>
      </w:r>
      <w:r w:rsidR="00895FD2" w:rsidRPr="00895FD2">
        <w:rPr>
          <w:b/>
          <w:bCs/>
        </w:rPr>
        <w:t>osób fizycznych w związku z przetwarzaniem danych osobowych</w:t>
      </w:r>
      <w:r w:rsidRPr="00895FD2">
        <w:rPr>
          <w:b/>
          <w:bCs/>
        </w:rPr>
        <w:t xml:space="preserve"> </w:t>
      </w:r>
      <w:r w:rsidR="00895FD2" w:rsidRPr="00895FD2">
        <w:rPr>
          <w:b/>
          <w:bCs/>
        </w:rPr>
        <w:t>i w sprawie swobodnego przepływu takich danych oraz uchylenia dyrektywy 95/46/WE ( zwane</w:t>
      </w:r>
      <w:r w:rsidR="00895FD2">
        <w:rPr>
          <w:b/>
          <w:bCs/>
        </w:rPr>
        <w:t>go</w:t>
      </w:r>
      <w:r w:rsidR="00895FD2" w:rsidRPr="00895FD2">
        <w:rPr>
          <w:b/>
          <w:bCs/>
        </w:rPr>
        <w:t xml:space="preserve"> dalej RODO)</w:t>
      </w:r>
    </w:p>
    <w:p w14:paraId="2C62FCDC" w14:textId="77777777" w:rsidR="009D0F9D" w:rsidRDefault="009D0F9D" w:rsidP="00895FD2">
      <w:pPr>
        <w:ind w:left="0" w:right="14" w:firstLine="0"/>
      </w:pPr>
    </w:p>
    <w:p w14:paraId="365CF8C2" w14:textId="77777777" w:rsidR="009D0F9D" w:rsidRDefault="009D0F9D" w:rsidP="009D0F9D">
      <w:pPr>
        <w:ind w:left="215" w:right="14" w:firstLine="0"/>
      </w:pPr>
    </w:p>
    <w:p w14:paraId="163C9609" w14:textId="1A4FD969" w:rsidR="009D0F9D" w:rsidRDefault="009D0F9D" w:rsidP="00895FD2">
      <w:pPr>
        <w:spacing w:line="276" w:lineRule="auto"/>
        <w:ind w:left="215" w:right="14" w:firstLine="0"/>
      </w:pPr>
      <w:r>
        <w:t xml:space="preserve">l) </w:t>
      </w:r>
      <w:r>
        <w:t xml:space="preserve">   </w:t>
      </w:r>
      <w:r>
        <w:t>Administratorem Pani/Pana danych osobowych jest Centrum Usług Społecznych w</w:t>
      </w:r>
    </w:p>
    <w:p w14:paraId="2D549F6D" w14:textId="31D6228B" w:rsidR="009D0F9D" w:rsidRDefault="009D0F9D" w:rsidP="00895FD2">
      <w:pPr>
        <w:spacing w:after="26" w:line="276" w:lineRule="auto"/>
        <w:ind w:left="576" w:right="14" w:firstLine="0"/>
      </w:pPr>
      <w:r>
        <w:t>Ł</w:t>
      </w:r>
      <w:r>
        <w:t>apach, reprezentowane przez Dyrektora, z siedzibą przy ul. Głównej 50, 18-100 Łapy, tel. +48 (85) 715 25 50, e-mail: kontakt@cuslapy.pl</w:t>
      </w:r>
    </w:p>
    <w:p w14:paraId="2274EF5E" w14:textId="72093100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Administrator, zgodnie z art. 37 ust. 1 lit. a) RODO, powołał Inspektora Ochrony Danych, z którym w sprawach związanych z przetwarzaniem danych osobowych, </w:t>
      </w:r>
      <w:r>
        <w:t xml:space="preserve">     </w:t>
      </w:r>
      <w:r>
        <w:t>może się Pani/Pan kontaktować za pomocą poczty elektronicznej pod adresem: kontakt@cuslapy.pl</w:t>
      </w:r>
    </w:p>
    <w:p w14:paraId="7B0FA9A9" w14:textId="7415E855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9EB433" wp14:editId="6FA4C748">
            <wp:simplePos x="0" y="0"/>
            <wp:positionH relativeFrom="page">
              <wp:posOffset>6666230</wp:posOffset>
            </wp:positionH>
            <wp:positionV relativeFrom="page">
              <wp:posOffset>4805045</wp:posOffset>
            </wp:positionV>
            <wp:extent cx="8890" cy="44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473CFF0" wp14:editId="42E199F5">
            <wp:simplePos x="0" y="0"/>
            <wp:positionH relativeFrom="page">
              <wp:posOffset>6679565</wp:posOffset>
            </wp:positionH>
            <wp:positionV relativeFrom="page">
              <wp:posOffset>5550535</wp:posOffset>
            </wp:positionV>
            <wp:extent cx="8890" cy="889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Pani/Pana dane osobowe przetwarzane będą w celu udzielenia świadczenia pieniężnego każdemu podmiotowi, w' szczególności osobie fizycznej prowadzącej </w:t>
      </w:r>
      <w:r>
        <w:t xml:space="preserve">         </w:t>
      </w:r>
      <w:r w:rsidR="00895FD2">
        <w:t xml:space="preserve">   </w:t>
      </w:r>
      <w:r>
        <w:t>gospodarstwo domowe, który zapewni zakwaterowanie i wyżywienie obywatelom Ukrainy, na podstawie art. 6 ust. 1 lit. c RODO.</w:t>
      </w:r>
    </w:p>
    <w:p w14:paraId="22ECA14C" w14:textId="5A61ECD7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Odbiorcami Pani/Pana danych osobowych mogą być banki, dostawcy usług </w:t>
      </w:r>
      <w:r>
        <w:t xml:space="preserve">    </w:t>
      </w:r>
      <w:r>
        <w:t>pocztowych i kurierskich, dostawcy usług informatycznych Administratora, obsługa prawna administratora oraz inne podmioty uprawnione na podstawie przepisów prawa.</w:t>
      </w:r>
    </w:p>
    <w:p w14:paraId="6AF49F79" w14:textId="62BBD345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Pani/Pana dane osobowe będą przechowywane przez okres niezbędny do realizacji </w:t>
      </w:r>
      <w:r>
        <w:rPr>
          <w:noProof/>
        </w:rPr>
        <w:drawing>
          <wp:inline distT="0" distB="0" distL="0" distR="0" wp14:anchorId="2568ED94" wp14:editId="167D5F40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wyżej określonych celów oraz przez okres wynikający z przepisów prawa dotyczący </w:t>
      </w:r>
      <w:r>
        <w:rPr>
          <w:noProof/>
        </w:rPr>
        <w:drawing>
          <wp:inline distT="0" distB="0" distL="0" distR="0" wp14:anchorId="456F058E" wp14:editId="4EAEB76D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archiwizacji.</w:t>
      </w:r>
    </w:p>
    <w:p w14:paraId="4596CE02" w14:textId="77777777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>Przysługuje Pani/Panu prawo dostępu do treści swoich danych, sprostowania danych, usunięcia danych, ograniczenia przetwarzania danych oraz wniesienia sprzeciwu.</w:t>
      </w:r>
    </w:p>
    <w:p w14:paraId="50D3DBBE" w14:textId="77777777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Gdy uzna Pani/Pan, że przetwarzanie danych osobowych narusza powszechnie obowiązujące przepisy w tym zakresie, przysługuje Pani/Panu prawo do wniesienia </w:t>
      </w:r>
      <w:r>
        <w:rPr>
          <w:noProof/>
        </w:rPr>
        <w:drawing>
          <wp:inline distT="0" distB="0" distL="0" distR="0" wp14:anchorId="4F34FAAB" wp14:editId="3D6FD97C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skargi do organu nadzorczego — Prezesa Urzędu Ochrony Danych Osobowych. </w:t>
      </w:r>
    </w:p>
    <w:p w14:paraId="4569EFAE" w14:textId="5B56574B" w:rsidR="009D0F9D" w:rsidRDefault="009D0F9D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 Podanie danych osobowych jest niezbędne do uzyskania wsparcia rzeczowego.</w:t>
      </w:r>
    </w:p>
    <w:p w14:paraId="1A5FCA11" w14:textId="1A605398" w:rsidR="00895FD2" w:rsidRDefault="00895FD2" w:rsidP="00895FD2">
      <w:pPr>
        <w:numPr>
          <w:ilvl w:val="0"/>
          <w:numId w:val="1"/>
        </w:numPr>
        <w:spacing w:line="276" w:lineRule="auto"/>
        <w:ind w:right="14" w:hanging="356"/>
      </w:pPr>
      <w:r>
        <w:t xml:space="preserve"> Dane osobowe nie będą wykorzystywane do </w:t>
      </w:r>
      <w:r w:rsidR="008A1BA2">
        <w:t>zautomatyzowanego podejmowania  decyzji ani profilowania, o którym mowa w art. 22.</w:t>
      </w:r>
    </w:p>
    <w:p w14:paraId="434FF194" w14:textId="6A15AE42" w:rsidR="00895FD2" w:rsidRDefault="00895FD2" w:rsidP="00895FD2">
      <w:pPr>
        <w:spacing w:line="276" w:lineRule="auto"/>
        <w:ind w:right="14"/>
      </w:pPr>
    </w:p>
    <w:p w14:paraId="0C1CAE98" w14:textId="45857197" w:rsidR="009D0F9D" w:rsidRDefault="009D0F9D" w:rsidP="00895FD2">
      <w:pPr>
        <w:spacing w:line="276" w:lineRule="auto"/>
        <w:ind w:left="0" w:right="14" w:firstLine="0"/>
      </w:pPr>
    </w:p>
    <w:p w14:paraId="7E5B8857" w14:textId="4362C287" w:rsidR="009D0F9D" w:rsidRDefault="009D0F9D" w:rsidP="009D0F9D">
      <w:pPr>
        <w:spacing w:line="276" w:lineRule="auto"/>
      </w:pPr>
    </w:p>
    <w:sectPr w:rsidR="009D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2FC0"/>
    <w:multiLevelType w:val="hybridMultilevel"/>
    <w:tmpl w:val="1CD0A288"/>
    <w:lvl w:ilvl="0" w:tplc="DC14A450">
      <w:start w:val="2"/>
      <w:numFmt w:val="decimal"/>
      <w:lvlText w:val="%1)"/>
      <w:lvlJc w:val="left"/>
      <w:pPr>
        <w:ind w:left="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B48DD2">
      <w:start w:val="1"/>
      <w:numFmt w:val="lowerLetter"/>
      <w:lvlText w:val="%2"/>
      <w:lvlJc w:val="left"/>
      <w:pPr>
        <w:ind w:left="1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8CD988">
      <w:start w:val="1"/>
      <w:numFmt w:val="lowerRoman"/>
      <w:lvlText w:val="%3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C0B610">
      <w:start w:val="1"/>
      <w:numFmt w:val="decimal"/>
      <w:lvlText w:val="%4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CE3638">
      <w:start w:val="1"/>
      <w:numFmt w:val="lowerLetter"/>
      <w:lvlText w:val="%5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C8EF8A">
      <w:start w:val="1"/>
      <w:numFmt w:val="lowerRoman"/>
      <w:lvlText w:val="%6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A2EB64">
      <w:start w:val="1"/>
      <w:numFmt w:val="decimal"/>
      <w:lvlText w:val="%7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6AE8F6">
      <w:start w:val="1"/>
      <w:numFmt w:val="lowerLetter"/>
      <w:lvlText w:val="%8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F4E88A">
      <w:start w:val="1"/>
      <w:numFmt w:val="lowerRoman"/>
      <w:lvlText w:val="%9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64078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9D"/>
    <w:rsid w:val="00895FD2"/>
    <w:rsid w:val="008A1BA2"/>
    <w:rsid w:val="009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4448"/>
  <w15:chartTrackingRefBased/>
  <w15:docId w15:val="{C45986D2-4A5A-4B51-87D7-513A5455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F9D"/>
    <w:pPr>
      <w:spacing w:after="4" w:line="235" w:lineRule="auto"/>
      <w:ind w:left="615" w:hanging="35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Dotota Byczkowska</dc:creator>
  <cp:keywords/>
  <dc:description/>
  <cp:lastModifiedBy>Dotota Byczkowska</cp:lastModifiedBy>
  <cp:revision>1</cp:revision>
  <dcterms:created xsi:type="dcterms:W3CDTF">2022-11-29T09:18:00Z</dcterms:created>
  <dcterms:modified xsi:type="dcterms:W3CDTF">2022-11-29T09:42:00Z</dcterms:modified>
</cp:coreProperties>
</file>